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spacing w:before="0" w:after="0"/>
        <w:ind w:hanging="0"/>
        <w:contextualSpacing/>
        <w:jc w:val="right"/>
        <w:rPr/>
      </w:pPr>
      <w:r>
        <w:rPr>
          <w:rFonts w:cs="Times New Roman" w:ascii="Times New Roman" w:hAnsi="Times New Roman"/>
        </w:rPr>
        <w:t xml:space="preserve">к Положению о </w:t>
      </w:r>
      <w:r>
        <w:rPr>
          <w:rFonts w:cs="Times New Roman" w:ascii="Times New Roman" w:hAnsi="Times New Roman"/>
          <w:bCs/>
          <w:lang w:val="en-US"/>
        </w:rPr>
        <w:t>III</w:t>
      </w:r>
      <w:r>
        <w:rPr>
          <w:rFonts w:cs="Times New Roman" w:ascii="Times New Roman" w:hAnsi="Times New Roman"/>
          <w:bCs/>
        </w:rPr>
        <w:t xml:space="preserve"> Республиканском конкурсе </w:t>
      </w:r>
    </w:p>
    <w:p>
      <w:pPr>
        <w:pStyle w:val="Normal"/>
        <w:tabs>
          <w:tab w:val="clear" w:pos="708"/>
          <w:tab w:val="left" w:pos="8130" w:leader="none"/>
        </w:tabs>
        <w:spacing w:before="0" w:after="0"/>
        <w:contextualSpacing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«Лучший преподаватель детской школы искусств»</w:t>
      </w:r>
    </w:p>
    <w:p>
      <w:pPr>
        <w:pStyle w:val="1"/>
        <w:shd w:val="clear" w:color="auto" w:fill="FFFFFF"/>
        <w:tabs>
          <w:tab w:val="clear" w:pos="708"/>
          <w:tab w:val="left" w:pos="6451" w:leader="underscore"/>
        </w:tabs>
        <w:spacing w:lineRule="auto" w:line="276" w:before="29" w:after="0"/>
        <w:ind w:left="284" w:hanging="284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Заявка</w:t>
      </w:r>
    </w:p>
    <w:p>
      <w:pPr>
        <w:pStyle w:val="Normal"/>
        <w:spacing w:before="0" w:after="0"/>
        <w:ind w:left="284" w:hanging="284"/>
        <w:jc w:val="center"/>
        <w:rPr/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на участие в </w:t>
      </w:r>
      <w:r>
        <w:rPr>
          <w:rFonts w:cs="Times New Roman" w:ascii="Times New Roman" w:hAnsi="Times New Roman"/>
          <w:spacing w:val="-2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Республиканском конкурсе </w:t>
      </w:r>
    </w:p>
    <w:p>
      <w:pPr>
        <w:pStyle w:val="Normal"/>
        <w:spacing w:before="0" w:after="0"/>
        <w:ind w:left="284" w:hanging="28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«Лучший преподаватель детской школы искусств»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в номинации «Лучший преподаватель городской детской школы искусств»/«Лучший преподаватель сельской/поселковой детской школы искусств» (подчеркнуть)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cs="Times New Roman" w:ascii="Times New Roman" w:hAnsi="Times New Roman"/>
          <w:spacing w:val="-2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Название образовательной организации (согласно уставу) _______________________</w:t>
      </w:r>
      <w:r>
        <w:rPr>
          <w:rFonts w:cs="Times New Roman" w:ascii="Times New Roman" w:hAnsi="Times New Roman"/>
          <w:spacing w:val="-2"/>
          <w:sz w:val="24"/>
          <w:szCs w:val="18"/>
        </w:rPr>
        <w:t>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cs="Times New Roman" w:ascii="Times New Roman" w:hAnsi="Times New Roman"/>
          <w:spacing w:val="-2"/>
          <w:sz w:val="18"/>
          <w:szCs w:val="18"/>
        </w:rPr>
      </w:r>
    </w:p>
    <w:tbl>
      <w:tblPr>
        <w:tblStyle w:val="a7"/>
        <w:tblW w:w="147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6641"/>
        <w:gridCol w:w="7477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ФИО участника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Образование (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копия диплома, заверенная руководителем, прилагается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должности согласно штатному расписанию, объём педагогической нагрузки (выписка из тарификации об установлении учебной нагрузки на текущий учебный год)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113" w:right="0" w:hanging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 xml:space="preserve">Преподаваемые дисциплины 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(у преподавателей музыкальных инструментов наименование инструмента)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34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Общий трудовой стаж / педагогический стаж / стаж в данной образовательной организации (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</w:rPr>
              <w:t>копия трудовой книжки, заверенная руководителем, прилагается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Квалификационная категория (копия документа о присвоении квалификационной категории)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Имеющиеся звания, награды, ученая степень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Выдвижение на участие в конкурсе одобрено 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00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коллегиального</w:t>
            </w:r>
          </w:p>
          <w:p>
            <w:pPr>
              <w:pStyle w:val="Normal"/>
              <w:tabs>
                <w:tab w:val="clear" w:pos="708"/>
                <w:tab w:val="left" w:pos="600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органа школы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Контакты участника (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, телефон)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6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Ссылка на видеозапись открытого урока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6788" w:leader="none"/>
          <w:tab w:val="left" w:pos="9707" w:leader="none"/>
        </w:tabs>
        <w:spacing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Style w:val="a7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3"/>
        <w:gridCol w:w="3118"/>
        <w:gridCol w:w="992"/>
        <w:gridCol w:w="3687"/>
      </w:tblGrid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>
      <w:pPr>
        <w:pStyle w:val="Normal"/>
        <w:spacing w:before="0" w:after="0"/>
        <w:ind w:firstLine="141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before="0" w:after="0"/>
        <w:ind w:firstLine="141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М.П.</w:t>
      </w:r>
    </w:p>
    <w:p>
      <w:pPr>
        <w:pStyle w:val="Normal"/>
        <w:spacing w:before="0" w:after="0"/>
        <w:ind w:firstLine="141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 использованием организаторами Конкурса моих конкурсных материалов в методических целях согласен / не согласен (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подчеркнуть</w:t>
      </w:r>
      <w:r>
        <w:rPr>
          <w:rFonts w:eastAsia="Calibri" w:cs="Times New Roman" w:ascii="Times New Roman" w:hAnsi="Times New Roman"/>
          <w:sz w:val="24"/>
          <w:szCs w:val="24"/>
        </w:rPr>
        <w:t>).</w:t>
      </w:r>
    </w:p>
    <w:tbl>
      <w:tblPr>
        <w:tblStyle w:val="a7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551"/>
        <w:gridCol w:w="992"/>
        <w:gridCol w:w="3686"/>
      </w:tblGrid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>
      <w:pPr>
        <w:sectPr>
          <w:type w:val="nextPage"/>
          <w:pgSz w:orient="landscape" w:w="16838" w:h="11906"/>
          <w:pgMar w:left="1701" w:right="850" w:header="0" w:top="1134" w:footer="0" w:bottom="851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7815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Рекомендуемая форма</w:t>
      </w:r>
    </w:p>
    <w:p>
      <w:pPr>
        <w:pStyle w:val="Normal"/>
        <w:tabs>
          <w:tab w:val="clear" w:pos="708"/>
          <w:tab w:val="left" w:pos="813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Положению о II</w:t>
      </w:r>
      <w:r>
        <w:rPr>
          <w:rFonts w:eastAsia="Calibri" w:cs="Times New Roman" w:ascii="Times New Roman" w:hAnsi="Times New Roman"/>
          <w:lang w:val="en-US"/>
        </w:rPr>
        <w:t>I</w:t>
      </w:r>
      <w:r>
        <w:rPr>
          <w:rFonts w:eastAsia="Calibri" w:cs="Times New Roman" w:ascii="Times New Roman" w:hAnsi="Times New Roman"/>
        </w:rPr>
        <w:t xml:space="preserve"> Республиканском конкурсе</w:t>
      </w:r>
    </w:p>
    <w:p>
      <w:pPr>
        <w:pStyle w:val="Normal"/>
        <w:tabs>
          <w:tab w:val="clear" w:pos="708"/>
          <w:tab w:val="left" w:pos="813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«Лучший преподаватель детской школы искусств»</w:t>
      </w:r>
    </w:p>
    <w:p>
      <w:pPr>
        <w:pStyle w:val="Normal"/>
        <w:tabs>
          <w:tab w:val="clear" w:pos="708"/>
          <w:tab w:val="left" w:pos="7680" w:leader="none"/>
        </w:tabs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>
      <w:pPr>
        <w:pStyle w:val="Normal"/>
        <w:spacing w:before="0" w:after="0"/>
        <w:jc w:val="center"/>
        <w:rPr/>
      </w:pPr>
      <w:r>
        <w:rPr>
          <w:rFonts w:eastAsia="Century Gothic" w:cs="Times New Roman" w:ascii="Times New Roman" w:hAnsi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ab/>
      </w:r>
    </w:p>
    <w:p>
      <w:pPr>
        <w:pStyle w:val="Normal"/>
        <w:spacing w:before="0" w:after="0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 xml:space="preserve">Я, </w:t>
      </w:r>
      <w:r>
        <w:rPr>
          <w:rFonts w:eastAsia="Century Gothic" w:cs="Times New Roman" w:ascii="Times New Roman" w:hAnsi="Times New Roman"/>
          <w:kern w:val="2"/>
          <w:sz w:val="24"/>
          <w:szCs w:val="24"/>
          <w:lang w:val="en-US"/>
        </w:rPr>
        <w:t>______________________________________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>______</w:t>
      </w:r>
      <w:r>
        <w:rPr>
          <w:rFonts w:eastAsia="Century Gothic" w:cs="Times New Roman" w:ascii="Times New Roman" w:hAnsi="Times New Roman"/>
          <w:kern w:val="2"/>
          <w:sz w:val="24"/>
          <w:szCs w:val="24"/>
          <w:lang w:val="en-US"/>
        </w:rPr>
        <w:t>_______________________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>___</w:t>
      </w:r>
      <w:r>
        <w:rPr>
          <w:rFonts w:eastAsia="Century Gothic" w:cs="Times New Roman" w:ascii="Times New Roman" w:hAnsi="Times New Roman"/>
          <w:kern w:val="2"/>
          <w:sz w:val="24"/>
          <w:szCs w:val="24"/>
          <w:lang w:val="en-US"/>
        </w:rPr>
        <w:t>_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>,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ind w:firstLine="709"/>
        <w:jc w:val="center"/>
        <w:rPr>
          <w:rFonts w:ascii="Times New Roman" w:hAnsi="Times New Roman" w:eastAsia="Century Gothic" w:cs="Times New Roman"/>
          <w:kern w:val="2"/>
          <w:sz w:val="20"/>
          <w:szCs w:val="20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(</w:t>
      </w:r>
      <w:r>
        <w:rPr>
          <w:rFonts w:eastAsia="Century Gothic" w:cs="Times New Roman" w:ascii="Times New Roman" w:hAnsi="Times New Roman"/>
          <w:kern w:val="2"/>
          <w:sz w:val="20"/>
          <w:szCs w:val="20"/>
        </w:rPr>
        <w:t>Ф.И.О. полностью)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_______________________________________ серия _________№___________________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kern w:val="2"/>
          <w:sz w:val="20"/>
          <w:szCs w:val="20"/>
        </w:rPr>
      </w:pPr>
      <w:r>
        <w:rPr>
          <w:rFonts w:eastAsia="Century Gothic" w:cs="Times New Roman" w:ascii="Times New Roman" w:hAnsi="Times New Roman"/>
          <w:kern w:val="2"/>
          <w:sz w:val="20"/>
          <w:szCs w:val="20"/>
        </w:rPr>
        <w:t xml:space="preserve">          </w:t>
      </w:r>
      <w:r>
        <w:rPr>
          <w:rFonts w:eastAsia="Century Gothic" w:cs="Times New Roman" w:ascii="Times New Roman" w:hAnsi="Times New Roman"/>
          <w:kern w:val="2"/>
          <w:sz w:val="20"/>
          <w:szCs w:val="20"/>
        </w:rPr>
        <w:t>(вид документа, удостоверяющего личность)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>выдан________________________________________________________________________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kern w:val="2"/>
          <w:sz w:val="20"/>
          <w:szCs w:val="20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 xml:space="preserve">                                       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>(</w:t>
      </w:r>
      <w:r>
        <w:rPr>
          <w:rFonts w:eastAsia="Century Gothic" w:cs="Times New Roman" w:ascii="Times New Roman" w:hAnsi="Times New Roman"/>
          <w:kern w:val="2"/>
          <w:sz w:val="20"/>
          <w:szCs w:val="20"/>
        </w:rPr>
        <w:t>наименование органа, выдавшего документ)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проживающий (ая) по адресу: _________________________________________________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jc w:val="both"/>
        <w:rPr>
          <w:rFonts w:ascii="Times New Roman" w:hAnsi="Times New Roman" w:eastAsia="Century Gothic" w:cs="Times New Roman"/>
          <w:color w:val="000000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__________________________________________________________________________</w:t>
        <w:br/>
      </w:r>
      <w:r>
        <w:rPr>
          <w:rFonts w:eastAsia="Century Gothic" w:cs="Times New Roman" w:ascii="Times New Roman" w:hAnsi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eastAsia="Century Gothic" w:cs="Times New Roman" w:ascii="Times New Roman" w:hAnsi="Times New Roman"/>
          <w:b/>
          <w:bCs/>
          <w:kern w:val="2"/>
          <w:sz w:val="24"/>
          <w:szCs w:val="24"/>
        </w:rPr>
        <w:t>Государственному автономному учреждению Республики Коми «Центр народного творчества и повышения квалификации», расположенному по адресу: Республика Коми, г. Сыктывкар, ул. Ленина, 63</w:t>
      </w:r>
      <w:r>
        <w:rPr>
          <w:rFonts w:eastAsia="Century Gothic" w:cs="Times New Roman" w:ascii="Times New Roman" w:hAnsi="Times New Roman"/>
          <w:color w:val="000000"/>
          <w:kern w:val="2"/>
          <w:sz w:val="24"/>
          <w:szCs w:val="24"/>
        </w:rPr>
        <w:t xml:space="preserve"> на обработку своих персональных данных с использованием средств автоматизации, а также без использования таких средств, с целью рассмотрения моей кандидатуры на участие во II</w:t>
      </w:r>
      <w:r>
        <w:rPr>
          <w:rFonts w:eastAsia="Century Gothic" w:cs="Times New Roman" w:ascii="Times New Roman" w:hAnsi="Times New Roman"/>
          <w:color w:val="000000"/>
          <w:kern w:val="2"/>
          <w:sz w:val="24"/>
          <w:szCs w:val="24"/>
          <w:lang w:val="en-US"/>
        </w:rPr>
        <w:t>I</w:t>
      </w:r>
      <w:r>
        <w:rPr>
          <w:rFonts w:eastAsia="Century Gothic" w:cs="Times New Roman" w:ascii="Times New Roman" w:hAnsi="Times New Roman"/>
          <w:color w:val="000000"/>
          <w:kern w:val="2"/>
          <w:sz w:val="24"/>
          <w:szCs w:val="24"/>
        </w:rPr>
        <w:t xml:space="preserve"> Республиканском конкурсе «Лучший преподаватель детской школы искусств».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color w:val="000000"/>
          <w:kern w:val="2"/>
          <w:sz w:val="24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Настоящее согласие выдано без ограничения срока его действия.</w:t>
      </w:r>
    </w:p>
    <w:p>
      <w:pPr>
        <w:pStyle w:val="Normal"/>
        <w:widowControl w:val="false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 xml:space="preserve">Отзыв настоящего согласия осуществляется предоставлением </w:t>
      </w:r>
      <w:r>
        <w:rPr>
          <w:rFonts w:eastAsia="Century Gothic" w:cs="Times New Roman" w:ascii="Times New Roman" w:hAnsi="Times New Roman"/>
          <w:b/>
          <w:kern w:val="2"/>
          <w:sz w:val="24"/>
          <w:szCs w:val="24"/>
        </w:rPr>
        <w:t xml:space="preserve">Государственному автономному учреждению Республики Коми «Центр народного творчества и повышения квалификации» </w:t>
      </w:r>
      <w:r>
        <w:rPr>
          <w:rFonts w:eastAsia="Century Gothic" w:cs="Times New Roman" w:ascii="Times New Roman" w:hAnsi="Times New Roman"/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>
      <w:pPr>
        <w:pStyle w:val="Normal"/>
        <w:widowControl w:val="false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Настоящим принимаю, что при отзыве настоящего согласия, уничтожение моих персональных данных будет осуществлено в трехдневный срок, если иное не предусмотрено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>
      <w:pPr>
        <w:pStyle w:val="Normal"/>
        <w:tabs>
          <w:tab w:val="clear" w:pos="708"/>
          <w:tab w:val="right" w:pos="9354" w:leader="underscore"/>
        </w:tabs>
        <w:spacing w:before="0" w:after="0"/>
        <w:ind w:firstLine="709"/>
        <w:jc w:val="both"/>
        <w:rPr>
          <w:rFonts w:ascii="Times New Roman" w:hAnsi="Times New Roman" w:eastAsia="Century Gothic" w:cs="Times New Roman"/>
          <w:kern w:val="2"/>
          <w:sz w:val="24"/>
          <w:szCs w:val="24"/>
        </w:rPr>
      </w:pPr>
      <w:r>
        <w:rPr>
          <w:rFonts w:eastAsia="Century Gothic" w:cs="Times New Roman" w:ascii="Times New Roman" w:hAnsi="Times New Roman"/>
          <w:kern w:val="2"/>
          <w:sz w:val="24"/>
          <w:szCs w:val="24"/>
        </w:rPr>
        <w:t>В случае изменения моих персональных данных обязуюсь сообщить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tbl>
      <w:tblPr>
        <w:tblW w:w="8995" w:type="dxa"/>
        <w:jc w:val="left"/>
        <w:tblInd w:w="466" w:type="dxa"/>
        <w:tblCellMar>
          <w:top w:w="57" w:type="dxa"/>
          <w:left w:w="105" w:type="dxa"/>
          <w:bottom w:w="57" w:type="dxa"/>
          <w:right w:w="105" w:type="dxa"/>
        </w:tblCellMar>
        <w:tblLook w:val="04a0" w:noVBand="1" w:noHBand="0" w:lastColumn="0" w:firstColumn="1" w:lastRow="0" w:firstRow="1"/>
      </w:tblPr>
      <w:tblGrid>
        <w:gridCol w:w="1664"/>
        <w:gridCol w:w="939"/>
        <w:gridCol w:w="2847"/>
        <w:gridCol w:w="991"/>
        <w:gridCol w:w="2554"/>
      </w:tblGrid>
      <w:tr>
        <w:trPr/>
        <w:tc>
          <w:tcPr>
            <w:tcW w:w="166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499" w:leader="none"/>
                <w:tab w:val="right" w:pos="9354" w:leader="underscore"/>
              </w:tabs>
              <w:spacing w:before="0" w:after="0"/>
              <w:rPr>
                <w:rFonts w:ascii="Times New Roman" w:hAnsi="Times New Roman" w:eastAsia="Century Gothic" w:cs="Times New Roman"/>
                <w:kern w:val="2"/>
                <w:sz w:val="24"/>
                <w:szCs w:val="24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2499" w:leader="none"/>
                <w:tab w:val="right" w:pos="9354" w:leader="underscore"/>
              </w:tabs>
              <w:spacing w:before="0" w:after="0"/>
              <w:rPr>
                <w:rFonts w:ascii="Times New Roman" w:hAnsi="Times New Roman" w:eastAsia="Century Gothic" w:cs="Times New Roman"/>
                <w:kern w:val="2"/>
                <w:sz w:val="24"/>
                <w:szCs w:val="24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84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499" w:leader="none"/>
                <w:tab w:val="right" w:pos="9354" w:leader="underscore"/>
              </w:tabs>
              <w:spacing w:before="0" w:after="0"/>
              <w:rPr>
                <w:rFonts w:ascii="Times New Roman" w:hAnsi="Times New Roman" w:eastAsia="Century Gothic" w:cs="Times New Roman"/>
                <w:kern w:val="2"/>
                <w:sz w:val="24"/>
                <w:szCs w:val="24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2499" w:leader="none"/>
                <w:tab w:val="right" w:pos="9354" w:leader="underscore"/>
              </w:tabs>
              <w:spacing w:before="0" w:after="0"/>
              <w:rPr>
                <w:rFonts w:ascii="Times New Roman" w:hAnsi="Times New Roman" w:eastAsia="Century Gothic" w:cs="Times New Roman"/>
                <w:kern w:val="2"/>
                <w:sz w:val="24"/>
                <w:szCs w:val="24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354" w:leader="underscore"/>
              </w:tabs>
              <w:spacing w:before="0" w:after="0"/>
              <w:jc w:val="center"/>
              <w:rPr>
                <w:rFonts w:ascii="Times New Roman" w:hAnsi="Times New Roman" w:eastAsia="Century Gothic" w:cs="Times New Roman"/>
                <w:kern w:val="2"/>
                <w:sz w:val="24"/>
                <w:szCs w:val="24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66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  <w:tab w:val="center" w:pos="2499" w:leader="none"/>
                <w:tab w:val="right" w:pos="9354" w:leader="underscore"/>
              </w:tabs>
              <w:spacing w:before="0" w:after="0"/>
              <w:jc w:val="center"/>
              <w:rPr>
                <w:rFonts w:ascii="Times New Roman" w:hAnsi="Times New Roman" w:eastAsia="Century Gothic" w:cs="Times New Roman"/>
                <w:kern w:val="2"/>
                <w:sz w:val="20"/>
                <w:szCs w:val="20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0"/>
                <w:szCs w:val="20"/>
              </w:rPr>
              <w:t>Дата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  <w:tab w:val="center" w:pos="2499" w:leader="none"/>
                <w:tab w:val="right" w:pos="9354" w:leader="underscore"/>
              </w:tabs>
              <w:spacing w:before="0" w:after="0"/>
              <w:jc w:val="center"/>
              <w:rPr>
                <w:rFonts w:ascii="Times New Roman" w:hAnsi="Times New Roman" w:eastAsia="Century Gothic" w:cs="Times New Roman"/>
                <w:kern w:val="2"/>
                <w:sz w:val="20"/>
                <w:szCs w:val="20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  <w:tab w:val="center" w:pos="2499" w:leader="none"/>
                <w:tab w:val="right" w:pos="9354" w:leader="underscore"/>
              </w:tabs>
              <w:spacing w:before="0" w:after="0"/>
              <w:jc w:val="center"/>
              <w:rPr>
                <w:rFonts w:ascii="Times New Roman" w:hAnsi="Times New Roman" w:eastAsia="Century Gothic" w:cs="Times New Roman"/>
                <w:kern w:val="2"/>
                <w:sz w:val="20"/>
                <w:szCs w:val="20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0"/>
                <w:szCs w:val="20"/>
              </w:rPr>
              <w:t>ФИО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10" w:leader="none"/>
                <w:tab w:val="center" w:pos="2499" w:leader="none"/>
                <w:tab w:val="right" w:pos="9354" w:leader="underscore"/>
              </w:tabs>
              <w:spacing w:before="0" w:after="0"/>
              <w:jc w:val="center"/>
              <w:rPr>
                <w:rFonts w:ascii="Times New Roman" w:hAnsi="Times New Roman" w:eastAsia="Century Gothic" w:cs="Times New Roman"/>
                <w:kern w:val="2"/>
                <w:sz w:val="20"/>
                <w:szCs w:val="20"/>
              </w:rPr>
            </w:pPr>
            <w:r>
              <w:rPr>
                <w:rFonts w:eastAsia="Century Gothic" w:cs="Times New Roman" w:ascii="Times New Roman" w:hAnsi="Times New Roman"/>
                <w:kern w:val="2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9354" w:leader="underscore"/>
              </w:tabs>
              <w:spacing w:before="0" w:after="0"/>
              <w:jc w:val="center"/>
              <w:rPr>
                <w:rFonts w:ascii="Times New Roman" w:hAnsi="Times New Roman" w:eastAsia="Century Gothic" w:cs="Times New Roman"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eastAsia="Century Gothic" w:cs="Times New Roman" w:ascii="Times New Roman" w:hAnsi="Times New Roman"/>
                <w:iCs/>
                <w:color w:val="000000"/>
                <w:kern w:val="2"/>
                <w:sz w:val="20"/>
                <w:szCs w:val="20"/>
              </w:rPr>
              <w:t>Подпись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851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768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 3</w:t>
      </w:r>
    </w:p>
    <w:p>
      <w:pPr>
        <w:pStyle w:val="Normal"/>
        <w:tabs>
          <w:tab w:val="clear" w:pos="708"/>
          <w:tab w:val="left" w:pos="768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Положению о I</w:t>
      </w:r>
      <w:r>
        <w:rPr>
          <w:rFonts w:eastAsia="Calibri" w:cs="Times New Roman" w:ascii="Times New Roman" w:hAnsi="Times New Roman"/>
          <w:lang w:val="en-US"/>
        </w:rPr>
        <w:t>II</w:t>
      </w:r>
      <w:r>
        <w:rPr>
          <w:rFonts w:eastAsia="Calibri" w:cs="Times New Roman" w:ascii="Times New Roman" w:hAnsi="Times New Roman"/>
        </w:rPr>
        <w:t xml:space="preserve"> Республиканском конкурсе</w:t>
      </w:r>
    </w:p>
    <w:p>
      <w:pPr>
        <w:pStyle w:val="Normal"/>
        <w:tabs>
          <w:tab w:val="clear" w:pos="708"/>
          <w:tab w:val="left" w:pos="768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«Лучший преподаватель детской школы искусств»</w:t>
      </w:r>
    </w:p>
    <w:p>
      <w:pPr>
        <w:pStyle w:val="Normal"/>
        <w:tabs>
          <w:tab w:val="clear" w:pos="708"/>
          <w:tab w:val="left" w:pos="7680" w:leader="none"/>
        </w:tabs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Требования к содержанию портфолио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Республиканского конкурса «Лучший преподаватель детской школы искусств»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(данные предоставляются за 2019, 2020, 2021 учебные годы)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516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7"/>
        <w:gridCol w:w="5729"/>
        <w:gridCol w:w="8792"/>
      </w:tblGrid>
      <w:tr>
        <w:trPr>
          <w:trHeight w:val="1124" w:hRule="atLeast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Номинация.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образовательной организации.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Фамилия, имя, отчество участника.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284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разработанных методических разработок, учебно-методических пособий, авторских программ, которые используются в образовательном процессе за последние три года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(Прилагается список методических материалов и сканы документов, подтверждающих публикацию)</w:t>
            </w:r>
          </w:p>
        </w:tc>
      </w:tr>
      <w:tr>
        <w:trPr>
          <w:trHeight w:val="1408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Участие в качестве спикера, преподавателя и (или) организатора в профильных научных, образовательных и методических проектах (конференции, форумы, творческие школы и т.д.), учрежденных уполномоченными государственными и муниципальными органами управления, за последние три года 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76" w:before="0" w:after="0"/>
              <w:ind w:left="34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</w:rPr>
              <w:t>Участие в семинарах, мастер-классах, творческих мастерских, семинарах-практикумах в качестве слушателя;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 w:before="0" w:after="0"/>
              <w:ind w:left="34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</w:rPr>
              <w:t>Освоение дополнительных профессиональных программ повышения квалификации или профессиональной переподготовки</w:t>
            </w:r>
            <w:r>
              <w:rPr>
                <w:rFonts w:eastAsia="Calibri" w:cs="Times New Roman" w:ascii="Times New Roman" w:hAnsi="Times New Roman"/>
                <w:i/>
                <w:color w:val="auto"/>
                <w:sz w:val="24"/>
                <w:szCs w:val="24"/>
              </w:rPr>
              <w:t>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(Сканы подтверждающих документов).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Участие в качестве докладчика, автора, мастера и др. с указанием: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названия мероприятия;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темы трансляции;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статус участия;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уровень мероприятия:</w:t>
            </w:r>
          </w:p>
          <w:p>
            <w:pPr>
              <w:pStyle w:val="Normal"/>
              <w:spacing w:before="0" w:after="0"/>
              <w:ind w:firstLine="7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учрежденческий - </w:t>
            </w:r>
          </w:p>
          <w:p>
            <w:pPr>
              <w:pStyle w:val="Normal"/>
              <w:spacing w:before="0" w:after="0"/>
              <w:ind w:firstLine="7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муниципальный - </w:t>
            </w:r>
          </w:p>
          <w:p>
            <w:pPr>
              <w:pStyle w:val="Normal"/>
              <w:spacing w:before="0" w:after="0"/>
              <w:ind w:firstLine="7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республиканский - </w:t>
            </w:r>
          </w:p>
          <w:p>
            <w:pPr>
              <w:pStyle w:val="Normal"/>
              <w:spacing w:before="0" w:after="0"/>
              <w:ind w:firstLine="7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всероссийский -</w:t>
            </w:r>
          </w:p>
          <w:p>
            <w:pPr>
              <w:pStyle w:val="Normal"/>
              <w:spacing w:before="0" w:after="0"/>
              <w:ind w:firstLine="7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в сети Интернет - </w:t>
            </w:r>
          </w:p>
          <w:p>
            <w:pPr>
              <w:pStyle w:val="Normal"/>
              <w:spacing w:before="0" w:after="0"/>
              <w:ind w:firstLine="751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(С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каны подтверждающих документов)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Участие преподавателя в конкурсах педагогического мастерства и творческих конкурсах, учрежденных уполномоченными государственными и муниципальными органами управления 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(Список и сканы дипломов)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Заочное (дистанционное) участие в конкурсах педагогического мастерства, конференциях, вебинарах и т.п. посредством интернет-платформ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Участие в семинарах, мастер-классах, творческих мастерских, семинарах-практикумах в качестве слушателя;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(Сканы подтверждающих документов).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Наличие победителей (лауреатов) конкурсов, фестивалей, выставок и т.д.,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учрежденных уполномоченными государственными и муниципальными органами управления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за последние три года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Список и сканы дипломов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учащихся, поступивших в профессиональные образовательные организации или организации высшего образования в сфере культуры и искусства за последние три года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Список и скан(ы) выписок из приказа(ов) о зачислении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Художественно-творческая и просветительская деятельность преподавателя (разработка сценариев, участие в концертах, выставках и т.д., организация и проведение концертов, выставок, праздников, тематических вечеров и т.д.)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Список мероприятий, заверенный руководителем учреждения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ind w:left="720" w:hanging="72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*Дополнительные сведения о себе (руководство коллективами, ведение факультативов, участие в общественной жизни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</w:rPr>
              <w:t>Скан подтверждающего документа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sectPr>
          <w:type w:val="nextPage"/>
          <w:pgSz w:orient="landscape" w:w="16838" w:h="11906"/>
          <w:pgMar w:left="1134" w:right="851" w:header="0" w:top="850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данный пункт не является обязательным для заполнения, за него начисляются бонусные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баллы</w:t>
      </w:r>
    </w:p>
    <w:p>
      <w:pPr>
        <w:pStyle w:val="Normal"/>
        <w:tabs>
          <w:tab w:val="clear" w:pos="708"/>
          <w:tab w:val="left" w:pos="7815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 4</w:t>
      </w:r>
    </w:p>
    <w:p>
      <w:pPr>
        <w:pStyle w:val="Normal"/>
        <w:tabs>
          <w:tab w:val="clear" w:pos="708"/>
          <w:tab w:val="left" w:pos="813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Положению о I</w:t>
      </w:r>
      <w:r>
        <w:rPr>
          <w:rFonts w:eastAsia="Calibri" w:cs="Times New Roman" w:ascii="Times New Roman" w:hAnsi="Times New Roman"/>
          <w:lang w:val="en-US"/>
        </w:rPr>
        <w:t>II</w:t>
      </w:r>
      <w:r>
        <w:rPr>
          <w:rFonts w:eastAsia="Calibri" w:cs="Times New Roman" w:ascii="Times New Roman" w:hAnsi="Times New Roman"/>
        </w:rPr>
        <w:t xml:space="preserve"> Республиканском конкурсе </w:t>
      </w:r>
    </w:p>
    <w:p>
      <w:pPr>
        <w:pStyle w:val="Normal"/>
        <w:tabs>
          <w:tab w:val="clear" w:pos="708"/>
          <w:tab w:val="left" w:pos="8130" w:leader="none"/>
        </w:tabs>
        <w:spacing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«Лучший преподаватель детской школы искусств»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Конспект открытого урока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преподавателя: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учащегося: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Класс: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урока: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Тип урока: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урока: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r>
        <w:rPr>
          <w:rFonts w:cs="Times New Roman" w:ascii="Times New Roman" w:hAnsi="Times New Roman"/>
          <w:i/>
          <w:sz w:val="24"/>
          <w:szCs w:val="24"/>
        </w:rPr>
        <w:t xml:space="preserve">Содержательные: </w:t>
      </w:r>
      <w:r>
        <w:rPr>
          <w:rFonts w:cs="Times New Roman" w:ascii="Times New Roman" w:hAnsi="Times New Roman"/>
          <w:sz w:val="24"/>
          <w:szCs w:val="24"/>
        </w:rPr>
        <w:t xml:space="preserve">_ 2) </w:t>
      </w:r>
      <w:r>
        <w:rPr>
          <w:rFonts w:cs="Times New Roman" w:ascii="Times New Roman" w:hAnsi="Times New Roman"/>
          <w:i/>
          <w:sz w:val="24"/>
          <w:szCs w:val="24"/>
        </w:rPr>
        <w:t>Предметные</w:t>
      </w:r>
      <w:r>
        <w:rPr>
          <w:rFonts w:cs="Times New Roman" w:ascii="Times New Roman" w:hAnsi="Times New Roman"/>
          <w:sz w:val="24"/>
          <w:szCs w:val="24"/>
        </w:rPr>
        <w:t xml:space="preserve">: __ 3) </w:t>
      </w:r>
      <w:r>
        <w:rPr>
          <w:rFonts w:cs="Times New Roman" w:ascii="Times New Roman" w:hAnsi="Times New Roman"/>
          <w:i/>
          <w:sz w:val="24"/>
          <w:szCs w:val="24"/>
        </w:rPr>
        <w:t>Воспитательные</w:t>
      </w:r>
      <w:r>
        <w:rPr>
          <w:rFonts w:cs="Times New Roman" w:ascii="Times New Roman" w:hAnsi="Times New Roman"/>
          <w:sz w:val="24"/>
          <w:szCs w:val="24"/>
        </w:rPr>
        <w:t>: 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color w:val="auto"/>
          <w:sz w:val="24"/>
          <w:szCs w:val="24"/>
        </w:rPr>
        <w:t>Образовательные задачи: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b/>
          <w:b/>
          <w:bCs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color w:val="auto"/>
          <w:sz w:val="24"/>
          <w:szCs w:val="24"/>
        </w:rPr>
        <w:t>Развивающие задачи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color w:val="auto"/>
          <w:sz w:val="24"/>
          <w:szCs w:val="24"/>
        </w:rPr>
        <w:t>Воспитательные задачи: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Планируемые результаты: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Предметные: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Личностные: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Межпредметные: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Этапы урока: </w:t>
      </w:r>
      <w:r>
        <w:rPr>
          <w:rFonts w:cs="Times New Roman" w:ascii="Times New Roman" w:hAnsi="Times New Roman"/>
          <w:i/>
          <w:sz w:val="24"/>
          <w:szCs w:val="24"/>
        </w:rPr>
        <w:t>(организационный, основной, заключительный)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Используемые методы, педагогические технологии: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Используемые ресурсы</w:t>
      </w:r>
      <w:r>
        <w:rPr>
          <w:rStyle w:val="Style21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Методическая литература.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Электронные образовательные ресурсы.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i/>
          <w:i/>
          <w:color w:val="auto"/>
          <w:sz w:val="24"/>
          <w:szCs w:val="24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Интернет-сервисы.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Оснащение урока: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i/>
          <w:sz w:val="24"/>
          <w:szCs w:val="24"/>
        </w:rPr>
        <w:t>Вид используемых на уроке средств ИКТ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cs="Times New Roman" w:ascii="Times New Roman" w:hAnsi="Times New Roman"/>
          <w:i/>
          <w:sz w:val="24"/>
          <w:szCs w:val="24"/>
        </w:rPr>
        <w:t xml:space="preserve"> Необходимое мультимедийное и программное обеспечение </w:t>
      </w:r>
    </w:p>
    <w:sectPr>
      <w:footnotePr>
        <w:numFmt w:val="decimal"/>
      </w:footnotePr>
      <w:type w:val="nextPage"/>
      <w:pgSz w:w="11906" w:h="16838"/>
      <w:pgMar w:left="709" w:right="851" w:header="0" w:top="1134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4"/>
        </w:rPr>
        <w:footnoteRef/>
      </w:r>
      <w:r>
        <w:rPr/>
        <w:t xml:space="preserve"> </w:t>
      </w:r>
      <w:r>
        <w:rPr>
          <w:sz w:val="18"/>
          <w:szCs w:val="18"/>
        </w:rPr>
        <w:t>При обозначении Интернет-ресурсов обязательно указывать режим доступа (свободный/закрытый) и дату обращения к данному ресурсу.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i w:val="false"/>
        <w:b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4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auto"/>
      </w:rPr>
    </w:lvl>
    <w:lvl w:ilvl="1">
      <w:start w:val="4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5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0f65f2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semiHidden/>
    <w:qFormat/>
    <w:rsid w:val="000f65f2"/>
    <w:rPr/>
  </w:style>
  <w:style w:type="character" w:styleId="2" w:customStyle="1">
    <w:name w:val="Красная строка 2 Знак"/>
    <w:basedOn w:val="Style15"/>
    <w:link w:val="2"/>
    <w:uiPriority w:val="99"/>
    <w:qFormat/>
    <w:rsid w:val="000f65f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e4bf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7e4bf3"/>
    <w:rPr>
      <w:sz w:val="20"/>
      <w:szCs w:val="20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7e4bf3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7e4bf3"/>
    <w:rPr>
      <w:rFonts w:ascii="Segoe UI" w:hAnsi="Segoe UI" w:cs="Segoe UI"/>
      <w:sz w:val="18"/>
      <w:szCs w:val="18"/>
    </w:rPr>
  </w:style>
  <w:style w:type="character" w:styleId="Style19" w:customStyle="1">
    <w:name w:val="Основной текст Знак"/>
    <w:basedOn w:val="DefaultParagraphFont"/>
    <w:link w:val="af0"/>
    <w:qFormat/>
    <w:rsid w:val="00334689"/>
    <w:rPr/>
  </w:style>
  <w:style w:type="character" w:styleId="Style20" w:customStyle="1">
    <w:name w:val="Текст сноски Знак"/>
    <w:basedOn w:val="DefaultParagraphFont"/>
    <w:link w:val="af2"/>
    <w:uiPriority w:val="99"/>
    <w:semiHidden/>
    <w:qFormat/>
    <w:rsid w:val="00314b5e"/>
    <w:rPr>
      <w:rFonts w:ascii="Calibri" w:hAnsi="Calibri" w:eastAsia="Calibri" w:cs="Times New Roman"/>
      <w:sz w:val="20"/>
      <w:szCs w:val="20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14b5e"/>
    <w:rPr>
      <w:vertAlign w:val="superscript"/>
    </w:rPr>
  </w:style>
  <w:style w:type="character" w:styleId="Style22" w:customStyle="1">
    <w:name w:val="Верхний колонтитул Знак"/>
    <w:basedOn w:val="DefaultParagraphFont"/>
    <w:link w:val="af5"/>
    <w:uiPriority w:val="99"/>
    <w:qFormat/>
    <w:rsid w:val="00c85c06"/>
    <w:rPr/>
  </w:style>
  <w:style w:type="character" w:styleId="Style23" w:customStyle="1">
    <w:name w:val="Нижний колонтитул Знак"/>
    <w:basedOn w:val="DefaultParagraphFont"/>
    <w:link w:val="af7"/>
    <w:uiPriority w:val="99"/>
    <w:qFormat/>
    <w:rsid w:val="00c85c06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i w:val="false"/>
      <w:color w:val="auto"/>
      <w:sz w:val="24"/>
      <w:szCs w:val="24"/>
    </w:rPr>
  </w:style>
  <w:style w:type="character" w:styleId="ListLabel3">
    <w:name w:val="ListLabel 3"/>
    <w:qFormat/>
    <w:rPr>
      <w:rFonts w:ascii="Times New Roman" w:hAnsi="Times New Roman"/>
      <w:b w:val="false"/>
      <w:color w:val="auto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/>
      <w:b/>
      <w:color w:val="auto"/>
      <w:sz w:val="24"/>
    </w:rPr>
  </w:style>
  <w:style w:type="character" w:styleId="ListLabel27">
    <w:name w:val="ListLabel 27"/>
    <w:qFormat/>
    <w:rPr>
      <w:rFonts w:ascii="Times New Roman" w:hAnsi="Times New Roman"/>
      <w:color w:val="auto"/>
      <w:sz w:val="24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color w:val="auto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color w:val="auto"/>
    </w:rPr>
  </w:style>
  <w:style w:type="character" w:styleId="ListLabel33">
    <w:name w:val="ListLabel 33"/>
    <w:qFormat/>
    <w:rPr>
      <w:color w:val="auto"/>
    </w:rPr>
  </w:style>
  <w:style w:type="character" w:styleId="ListLabel34">
    <w:name w:val="ListLabel 34"/>
    <w:qFormat/>
    <w:rPr>
      <w:color w:val="auto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/>
    </w:rPr>
  </w:style>
  <w:style w:type="character" w:styleId="ListLabel54">
    <w:name w:val="ListLabel 54"/>
    <w:qFormat/>
    <w:rPr>
      <w:rFonts w:eastAsia="Calibri"/>
    </w:rPr>
  </w:style>
  <w:style w:type="character" w:styleId="ListLabel55">
    <w:name w:val="ListLabel 55"/>
    <w:qFormat/>
    <w:rPr>
      <w:rFonts w:eastAsia="Calibri"/>
    </w:rPr>
  </w:style>
  <w:style w:type="character" w:styleId="ListLabel56">
    <w:name w:val="ListLabel 56"/>
    <w:qFormat/>
    <w:rPr>
      <w:rFonts w:eastAsia="Calibri"/>
    </w:rPr>
  </w:style>
  <w:style w:type="character" w:styleId="ListLabel57">
    <w:name w:val="ListLabel 57"/>
    <w:qFormat/>
    <w:rPr>
      <w:rFonts w:eastAsia="Calibri"/>
    </w:rPr>
  </w:style>
  <w:style w:type="character" w:styleId="ListLabel58">
    <w:name w:val="ListLabel 58"/>
    <w:qFormat/>
    <w:rPr>
      <w:rFonts w:eastAsia="Calibri"/>
    </w:rPr>
  </w:style>
  <w:style w:type="character" w:styleId="ListLabel59">
    <w:name w:val="ListLabel 59"/>
    <w:qFormat/>
    <w:rPr>
      <w:rFonts w:eastAsia="Calibri"/>
    </w:rPr>
  </w:style>
  <w:style w:type="character" w:styleId="ListLabel60">
    <w:name w:val="ListLabel 60"/>
    <w:qFormat/>
    <w:rPr>
      <w:rFonts w:eastAsia="Calibri"/>
    </w:rPr>
  </w:style>
  <w:style w:type="character" w:styleId="ListLabel61">
    <w:name w:val="ListLabel 61"/>
    <w:qFormat/>
    <w:rPr>
      <w:rFonts w:eastAsia="Calibri"/>
    </w:rPr>
  </w:style>
  <w:style w:type="character" w:styleId="ListLabel62">
    <w:name w:val="ListLabel 62"/>
    <w:qFormat/>
    <w:rPr>
      <w:rFonts w:eastAsia="Calibri"/>
    </w:rPr>
  </w:style>
  <w:style w:type="character" w:styleId="ListLabel63">
    <w:name w:val="ListLabel 63"/>
    <w:qFormat/>
    <w:rPr>
      <w:rFonts w:eastAsia="Calibri"/>
    </w:rPr>
  </w:style>
  <w:style w:type="character" w:styleId="ListLabel64">
    <w:name w:val="ListLabel 64"/>
    <w:qFormat/>
    <w:rPr>
      <w:rFonts w:eastAsia="Calibri"/>
    </w:rPr>
  </w:style>
  <w:style w:type="character" w:styleId="ListLabel65">
    <w:name w:val="ListLabel 65"/>
    <w:qFormat/>
    <w:rPr>
      <w:rFonts w:eastAsia="Calibri"/>
    </w:rPr>
  </w:style>
  <w:style w:type="character" w:styleId="ListLabel66">
    <w:name w:val="ListLabel 66"/>
    <w:qFormat/>
    <w:rPr>
      <w:rFonts w:eastAsia="Calibri"/>
    </w:rPr>
  </w:style>
  <w:style w:type="character" w:styleId="ListLabel67">
    <w:name w:val="ListLabel 67"/>
    <w:qFormat/>
    <w:rPr>
      <w:rFonts w:eastAsia="Calibri"/>
    </w:rPr>
  </w:style>
  <w:style w:type="character" w:styleId="ListLabel68">
    <w:name w:val="ListLabel 68"/>
    <w:qFormat/>
    <w:rPr>
      <w:rFonts w:eastAsia="Calibri"/>
    </w:rPr>
  </w:style>
  <w:style w:type="character" w:styleId="ListLabel69">
    <w:name w:val="ListLabel 69"/>
    <w:qFormat/>
    <w:rPr>
      <w:rFonts w:eastAsia="Calibri"/>
    </w:rPr>
  </w:style>
  <w:style w:type="character" w:styleId="ListLabel70">
    <w:name w:val="ListLabel 70"/>
    <w:qFormat/>
    <w:rPr>
      <w:rFonts w:eastAsia="Calibri"/>
    </w:rPr>
  </w:style>
  <w:style w:type="character" w:styleId="ListLabel71">
    <w:name w:val="ListLabel 71"/>
    <w:qFormat/>
    <w:rPr>
      <w:rFonts w:eastAsia="Calibri"/>
    </w:rPr>
  </w:style>
  <w:style w:type="character" w:styleId="ListLabel72">
    <w:name w:val="ListLabel 72"/>
    <w:qFormat/>
    <w:rPr>
      <w:rFonts w:eastAsia="Calibri"/>
    </w:rPr>
  </w:style>
  <w:style w:type="character" w:styleId="ListLabel73">
    <w:name w:val="ListLabel 73"/>
    <w:qFormat/>
    <w:rPr>
      <w:rFonts w:eastAsia="Calibri"/>
    </w:rPr>
  </w:style>
  <w:style w:type="character" w:styleId="ListLabel74">
    <w:name w:val="ListLabel 74"/>
    <w:qFormat/>
    <w:rPr>
      <w:rFonts w:eastAsia="Calibri"/>
    </w:rPr>
  </w:style>
  <w:style w:type="character" w:styleId="ListLabel75">
    <w:name w:val="ListLabel 75"/>
    <w:qFormat/>
    <w:rPr>
      <w:rFonts w:eastAsia="Calibri"/>
    </w:rPr>
  </w:style>
  <w:style w:type="character" w:styleId="ListLabel76">
    <w:name w:val="ListLabel 76"/>
    <w:qFormat/>
    <w:rPr>
      <w:rFonts w:eastAsia="Calibri"/>
    </w:rPr>
  </w:style>
  <w:style w:type="character" w:styleId="ListLabel77">
    <w:name w:val="ListLabel 77"/>
    <w:qFormat/>
    <w:rPr>
      <w:rFonts w:eastAsia="Calibri"/>
    </w:rPr>
  </w:style>
  <w:style w:type="character" w:styleId="ListLabel78">
    <w:name w:val="ListLabel 78"/>
    <w:qFormat/>
    <w:rPr>
      <w:rFonts w:eastAsia="Calibri"/>
    </w:rPr>
  </w:style>
  <w:style w:type="character" w:styleId="ListLabel79">
    <w:name w:val="ListLabel 79"/>
    <w:qFormat/>
    <w:rPr>
      <w:rFonts w:eastAsia="Calibri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Times New Roman" w:hAnsi="Times New Roman"/>
      <w:b/>
      <w:sz w:val="24"/>
      <w:szCs w:val="24"/>
    </w:rPr>
  </w:style>
  <w:style w:type="character" w:styleId="ListLabel93">
    <w:name w:val="ListLabel 93"/>
    <w:qFormat/>
    <w:rPr>
      <w:rFonts w:ascii="Times New Roman" w:hAnsi="Times New Roman"/>
      <w:b w:val="false"/>
      <w:sz w:val="24"/>
    </w:rPr>
  </w:style>
  <w:style w:type="character" w:styleId="ListLabel94">
    <w:name w:val="ListLabel 94"/>
    <w:qFormat/>
    <w:rPr>
      <w:rFonts w:ascii="Times New Roman" w:hAnsi="Times New Roman"/>
      <w:b/>
      <w:sz w:val="24"/>
    </w:rPr>
  </w:style>
  <w:style w:type="character" w:styleId="ListLabel95">
    <w:name w:val="ListLabel 95"/>
    <w:qFormat/>
    <w:rPr>
      <w:rFonts w:ascii="Times New Roman" w:hAnsi="Times New Roman"/>
      <w:i w:val="false"/>
      <w:sz w:val="24"/>
    </w:rPr>
  </w:style>
  <w:style w:type="character" w:styleId="ListLabel96">
    <w:name w:val="ListLabel 96"/>
    <w:qFormat/>
    <w:rPr>
      <w:rFonts w:ascii="Times New Roman" w:hAnsi="Times New Roman"/>
      <w:b/>
      <w:i w:val="false"/>
      <w:color w:val="000000"/>
      <w:sz w:val="24"/>
    </w:rPr>
  </w:style>
  <w:style w:type="character" w:styleId="ListLabel97">
    <w:name w:val="ListLabel 97"/>
    <w:qFormat/>
    <w:rPr>
      <w:rFonts w:ascii="Times New Roman" w:hAnsi="Times New Roman"/>
      <w:i w:val="false"/>
      <w:sz w:val="24"/>
    </w:rPr>
  </w:style>
  <w:style w:type="character" w:styleId="ListLabel98">
    <w:name w:val="ListLabel 98"/>
    <w:qFormat/>
    <w:rPr>
      <w:rFonts w:ascii="Times New Roman" w:hAnsi="Times New Roman"/>
      <w:color w:val="auto"/>
      <w:sz w:val="24"/>
    </w:rPr>
  </w:style>
  <w:style w:type="character" w:styleId="ListLabel99">
    <w:name w:val="ListLabel 99"/>
    <w:qFormat/>
    <w:rPr>
      <w:rFonts w:ascii="Times New Roman" w:hAnsi="Times New Roman"/>
      <w:i w:val="false"/>
      <w:sz w:val="24"/>
    </w:rPr>
  </w:style>
  <w:style w:type="character" w:styleId="ListLabel100">
    <w:name w:val="ListLabel 100"/>
    <w:qFormat/>
    <w:rPr>
      <w:rFonts w:ascii="Times New Roman" w:hAnsi="Times New Roman" w:cs="Times New Roman"/>
      <w:color w:val="auto"/>
      <w:spacing w:val="2"/>
      <w:sz w:val="24"/>
      <w:szCs w:val="24"/>
    </w:rPr>
  </w:style>
  <w:style w:type="character" w:styleId="Style24">
    <w:name w:val="Символ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концевой сноски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28">
    <w:name w:val="Body Text"/>
    <w:basedOn w:val="Normal"/>
    <w:link w:val="af1"/>
    <w:uiPriority w:val="99"/>
    <w:unhideWhenUsed/>
    <w:rsid w:val="00334689"/>
    <w:pPr>
      <w:spacing w:before="0" w:after="120"/>
    </w:pPr>
    <w:rPr/>
  </w:style>
  <w:style w:type="paragraph" w:styleId="Style29">
    <w:name w:val="List"/>
    <w:basedOn w:val="Style28"/>
    <w:pPr/>
    <w:rPr>
      <w:rFonts w:cs="FreeSans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f65f2"/>
    <w:pPr>
      <w:spacing w:lineRule="auto" w:line="240" w:before="0" w:after="180"/>
      <w:ind w:left="720" w:hanging="288"/>
      <w:contextualSpacing/>
    </w:pPr>
    <w:rPr>
      <w:color w:val="1F497D" w:themeColor="text2"/>
      <w:sz w:val="21"/>
    </w:rPr>
  </w:style>
  <w:style w:type="paragraph" w:styleId="Style32">
    <w:name w:val="Body Text Indent"/>
    <w:basedOn w:val="Normal"/>
    <w:link w:val="a6"/>
    <w:uiPriority w:val="99"/>
    <w:semiHidden/>
    <w:unhideWhenUsed/>
    <w:rsid w:val="000f65f2"/>
    <w:pPr>
      <w:spacing w:before="0" w:after="120"/>
      <w:ind w:left="283" w:hanging="0"/>
    </w:pPr>
    <w:rPr/>
  </w:style>
  <w:style w:type="paragraph" w:styleId="BodyTextFirstIndent2">
    <w:name w:val="Body Text First Indent 2"/>
    <w:basedOn w:val="Style32"/>
    <w:link w:val="20"/>
    <w:uiPriority w:val="99"/>
    <w:unhideWhenUsed/>
    <w:qFormat/>
    <w:rsid w:val="000f65f2"/>
    <w:pPr>
      <w:spacing w:before="0" w:after="200"/>
      <w:ind w:left="360" w:firstLine="360"/>
    </w:pPr>
    <w:rPr/>
  </w:style>
  <w:style w:type="paragraph" w:styleId="NoSpacing">
    <w:name w:val="No Spacing"/>
    <w:uiPriority w:val="1"/>
    <w:qFormat/>
    <w:rsid w:val="00bd34e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7e4b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7e4bf3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7e4b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rsid w:val="001732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3">
    <w:name w:val="Footnote Text"/>
    <w:basedOn w:val="Normal"/>
    <w:link w:val="af3"/>
    <w:uiPriority w:val="99"/>
    <w:semiHidden/>
    <w:unhideWhenUsed/>
    <w:rsid w:val="00314b5e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4">
    <w:name w:val="Header"/>
    <w:basedOn w:val="Normal"/>
    <w:link w:val="af6"/>
    <w:uiPriority w:val="99"/>
    <w:unhideWhenUsed/>
    <w:rsid w:val="00c85c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link w:val="af8"/>
    <w:uiPriority w:val="99"/>
    <w:unhideWhenUsed/>
    <w:rsid w:val="00c85c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f65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LibreOffice/6.2.4.2$Linux_X86_64 LibreOffice_project/2412653d852ce75f65fbfa83fb7e7b669a126d64</Application>
  <Pages>7</Pages>
  <Words>909</Words>
  <Characters>7258</Characters>
  <CharactersWithSpaces>8090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2022-02-17T07:32:00Z</dcterms:created>
  <dc:creator>Пользователь</dc:creator>
  <dc:description/>
  <dc:language>ru-RU</dc:language>
  <cp:lastModifiedBy/>
  <cp:lastPrinted>2022-01-26T11:58:00Z</cp:lastPrinted>
  <dcterms:modified xsi:type="dcterms:W3CDTF">2022-04-03T01:14:06Z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